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CB03" w14:textId="23C03494" w:rsidR="006C2A99" w:rsidRDefault="001035AD" w:rsidP="00B4083B">
      <w:pPr>
        <w:pStyle w:val="NoSpacing"/>
        <w:jc w:val="center"/>
        <w:rPr>
          <w:b/>
          <w:bCs/>
          <w:sz w:val="44"/>
          <w:szCs w:val="44"/>
          <w:lang w:val="en-GB"/>
        </w:rPr>
      </w:pPr>
      <w:r w:rsidRPr="00B4083B">
        <w:rPr>
          <w:b/>
          <w:bCs/>
          <w:sz w:val="44"/>
          <w:szCs w:val="44"/>
          <w:lang w:val="en-GB"/>
        </w:rPr>
        <w:t xml:space="preserve">BONINGALE </w:t>
      </w:r>
      <w:r w:rsidR="00B4083B" w:rsidRPr="00B4083B">
        <w:rPr>
          <w:b/>
          <w:bCs/>
          <w:sz w:val="44"/>
          <w:szCs w:val="44"/>
          <w:lang w:val="en-GB"/>
        </w:rPr>
        <w:t>PARISH COUNCIL</w:t>
      </w:r>
    </w:p>
    <w:p w14:paraId="0C8B476B" w14:textId="7233AC44" w:rsidR="00B4083B" w:rsidRPr="000812ED" w:rsidRDefault="00E34CF4" w:rsidP="00B4083B">
      <w:pPr>
        <w:pStyle w:val="NoSpacing"/>
        <w:jc w:val="center"/>
        <w:rPr>
          <w:b/>
          <w:bCs/>
          <w:sz w:val="44"/>
          <w:szCs w:val="44"/>
          <w:lang w:val="en-GB"/>
        </w:rPr>
      </w:pPr>
      <w:r w:rsidRPr="000812ED">
        <w:rPr>
          <w:b/>
          <w:bCs/>
          <w:sz w:val="44"/>
          <w:szCs w:val="44"/>
          <w:lang w:val="en-GB"/>
        </w:rPr>
        <w:t>Minutes of meeting</w:t>
      </w:r>
    </w:p>
    <w:p w14:paraId="06D199FA" w14:textId="4227E5B7" w:rsidR="00E34CF4" w:rsidRDefault="003F2084" w:rsidP="00B4083B">
      <w:pPr>
        <w:pStyle w:val="NoSpacing"/>
        <w:jc w:val="center"/>
        <w:rPr>
          <w:b/>
          <w:bCs/>
          <w:sz w:val="44"/>
          <w:szCs w:val="44"/>
          <w:lang w:val="en-GB"/>
        </w:rPr>
      </w:pPr>
      <w:r w:rsidRPr="000812ED">
        <w:rPr>
          <w:b/>
          <w:bCs/>
          <w:sz w:val="44"/>
          <w:szCs w:val="44"/>
          <w:lang w:val="en-GB"/>
        </w:rPr>
        <w:t>Tuesday 12</w:t>
      </w:r>
      <w:r w:rsidRPr="000812ED">
        <w:rPr>
          <w:b/>
          <w:bCs/>
          <w:sz w:val="44"/>
          <w:szCs w:val="44"/>
          <w:vertAlign w:val="superscript"/>
          <w:lang w:val="en-GB"/>
        </w:rPr>
        <w:t>th</w:t>
      </w:r>
      <w:r w:rsidRPr="000812ED">
        <w:rPr>
          <w:b/>
          <w:bCs/>
          <w:sz w:val="44"/>
          <w:szCs w:val="44"/>
          <w:lang w:val="en-GB"/>
        </w:rPr>
        <w:t xml:space="preserve"> March 2024</w:t>
      </w:r>
    </w:p>
    <w:p w14:paraId="060F4376" w14:textId="77777777" w:rsidR="001D15DD" w:rsidRDefault="001D15DD" w:rsidP="00B4083B">
      <w:pPr>
        <w:pStyle w:val="NoSpacing"/>
        <w:jc w:val="center"/>
        <w:rPr>
          <w:b/>
          <w:bCs/>
          <w:sz w:val="44"/>
          <w:szCs w:val="44"/>
          <w:lang w:val="en-GB"/>
        </w:rPr>
      </w:pPr>
    </w:p>
    <w:p w14:paraId="7CF6C18F" w14:textId="3F502BE1" w:rsidR="001D15DD" w:rsidRDefault="001D15DD" w:rsidP="001D15DD">
      <w:pPr>
        <w:pStyle w:val="NoSpacing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Present</w:t>
      </w:r>
    </w:p>
    <w:p w14:paraId="4F9D86D4" w14:textId="77777777" w:rsidR="00366687" w:rsidRDefault="00366687" w:rsidP="001D15DD">
      <w:pPr>
        <w:pStyle w:val="NoSpacing"/>
        <w:rPr>
          <w:b/>
          <w:bCs/>
          <w:sz w:val="24"/>
          <w:szCs w:val="24"/>
          <w:lang w:val="en-GB"/>
        </w:rPr>
      </w:pPr>
    </w:p>
    <w:p w14:paraId="27E97AB0" w14:textId="77777777" w:rsidR="00077A36" w:rsidRDefault="00366687" w:rsidP="001D15DD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Councillors: D </w:t>
      </w:r>
      <w:proofErr w:type="spellStart"/>
      <w:r>
        <w:rPr>
          <w:sz w:val="24"/>
          <w:szCs w:val="24"/>
          <w:lang w:val="en-GB"/>
        </w:rPr>
        <w:t>Slatcher</w:t>
      </w:r>
      <w:proofErr w:type="spellEnd"/>
      <w:r>
        <w:rPr>
          <w:sz w:val="24"/>
          <w:szCs w:val="24"/>
          <w:lang w:val="en-GB"/>
        </w:rPr>
        <w:t xml:space="preserve"> (Chairman), </w:t>
      </w:r>
      <w:r w:rsidR="00012118">
        <w:rPr>
          <w:sz w:val="24"/>
          <w:szCs w:val="24"/>
          <w:lang w:val="en-GB"/>
        </w:rPr>
        <w:t xml:space="preserve">C Keeton (Vice Chairman), S Burgess, </w:t>
      </w:r>
    </w:p>
    <w:p w14:paraId="62989D8C" w14:textId="66341B6C" w:rsidR="00366687" w:rsidRDefault="00012118" w:rsidP="001D15DD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Gilson-</w:t>
      </w:r>
      <w:r w:rsidR="00077A36">
        <w:rPr>
          <w:sz w:val="24"/>
          <w:szCs w:val="24"/>
          <w:lang w:val="en-GB"/>
        </w:rPr>
        <w:t xml:space="preserve">Caldwell, K </w:t>
      </w:r>
      <w:proofErr w:type="spellStart"/>
      <w:r w:rsidR="00077A36">
        <w:rPr>
          <w:sz w:val="24"/>
          <w:szCs w:val="24"/>
          <w:lang w:val="en-GB"/>
        </w:rPr>
        <w:t>Vilton</w:t>
      </w:r>
      <w:proofErr w:type="spellEnd"/>
      <w:r w:rsidR="00077A36">
        <w:rPr>
          <w:sz w:val="24"/>
          <w:szCs w:val="24"/>
          <w:lang w:val="en-GB"/>
        </w:rPr>
        <w:t>.</w:t>
      </w:r>
    </w:p>
    <w:p w14:paraId="25983FB7" w14:textId="059A9506" w:rsidR="00077A36" w:rsidRDefault="00C9427A" w:rsidP="001D15DD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Clerk to </w:t>
      </w:r>
      <w:proofErr w:type="spellStart"/>
      <w:r>
        <w:rPr>
          <w:sz w:val="24"/>
          <w:szCs w:val="24"/>
          <w:lang w:val="en-GB"/>
        </w:rPr>
        <w:t>Boningale</w:t>
      </w:r>
      <w:proofErr w:type="spellEnd"/>
      <w:r>
        <w:rPr>
          <w:sz w:val="24"/>
          <w:szCs w:val="24"/>
          <w:lang w:val="en-GB"/>
        </w:rPr>
        <w:t xml:space="preserve"> Parish Council: M Ward.</w:t>
      </w:r>
    </w:p>
    <w:p w14:paraId="230D4926" w14:textId="77777777" w:rsidR="00C9427A" w:rsidRDefault="00C9427A" w:rsidP="001D15DD">
      <w:pPr>
        <w:pStyle w:val="NoSpacing"/>
        <w:rPr>
          <w:sz w:val="24"/>
          <w:szCs w:val="24"/>
          <w:lang w:val="en-GB"/>
        </w:rPr>
      </w:pPr>
    </w:p>
    <w:p w14:paraId="78C3EA8E" w14:textId="2BFAFAFF" w:rsidR="00C9427A" w:rsidRDefault="001C25B0" w:rsidP="001D15DD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Two members of the public were present.</w:t>
      </w:r>
    </w:p>
    <w:p w14:paraId="59562234" w14:textId="77777777" w:rsidR="00246D61" w:rsidRDefault="00246D61" w:rsidP="001D15DD">
      <w:pPr>
        <w:pStyle w:val="NoSpacing"/>
        <w:rPr>
          <w:sz w:val="24"/>
          <w:szCs w:val="24"/>
          <w:lang w:val="en-GB"/>
        </w:rPr>
      </w:pPr>
    </w:p>
    <w:p w14:paraId="1D1F8D92" w14:textId="25970E99" w:rsidR="00246D61" w:rsidRDefault="00246D61" w:rsidP="001D15DD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Chairman welcomed </w:t>
      </w:r>
      <w:r w:rsidR="00FC15DE">
        <w:rPr>
          <w:sz w:val="24"/>
          <w:szCs w:val="24"/>
          <w:lang w:val="en-GB"/>
        </w:rPr>
        <w:t>members</w:t>
      </w:r>
      <w:r>
        <w:rPr>
          <w:sz w:val="24"/>
          <w:szCs w:val="24"/>
          <w:lang w:val="en-GB"/>
        </w:rPr>
        <w:t xml:space="preserve"> to the meeting.</w:t>
      </w:r>
    </w:p>
    <w:p w14:paraId="16EF6CF7" w14:textId="77777777" w:rsidR="003C22AD" w:rsidRDefault="003C22AD" w:rsidP="001D15DD">
      <w:pPr>
        <w:pStyle w:val="NoSpacing"/>
        <w:rPr>
          <w:sz w:val="24"/>
          <w:szCs w:val="24"/>
          <w:lang w:val="en-GB"/>
        </w:rPr>
      </w:pPr>
    </w:p>
    <w:p w14:paraId="6F3911D5" w14:textId="77777777" w:rsidR="00937CD7" w:rsidRDefault="00937CD7" w:rsidP="00937CD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Apologies.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7B6E155B" w14:textId="77777777" w:rsidR="00937CD7" w:rsidRDefault="00937CD7" w:rsidP="00937C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4936435D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receive and approve apologies for absence. Members are asked to give their apologies direct to the clerk.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7E6EA265" w14:textId="77777777" w:rsidR="00246D61" w:rsidRDefault="00246D61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7423D554" w14:textId="5C6EF05D" w:rsidR="00246D61" w:rsidRDefault="00F85F8E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There were no apologies for absence.</w:t>
      </w:r>
    </w:p>
    <w:p w14:paraId="41C311A4" w14:textId="77777777" w:rsidR="00937CD7" w:rsidRDefault="00937CD7" w:rsidP="00937C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</w:p>
    <w:p w14:paraId="738885A9" w14:textId="77777777" w:rsidR="00937CD7" w:rsidRDefault="00937CD7" w:rsidP="00937CD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Declarations of interest.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77C905D" w14:textId="77777777" w:rsidR="00937CD7" w:rsidRDefault="00937CD7" w:rsidP="00937C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60BB363F" w14:textId="77777777" w:rsidR="00937CD7" w:rsidRDefault="00937CD7" w:rsidP="00937C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consider declarations of interest under consideration on this agenda in accordance with the Localism Act 2011 s32 and the Relevant Authorities (Disclosable Pecuniary Interests) Regulations 2012.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091CEF66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Where a member indicates that they have a prejudicial interest but wish to make representation regarding the item before leaving the meeting, they must do so under item 4 (D) of Public Participation.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78D7D718" w14:textId="77777777" w:rsidR="00F85F8E" w:rsidRDefault="00F85F8E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0A959AF0" w14:textId="008514E4" w:rsidR="00F85F8E" w:rsidRDefault="00F85F8E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None.</w:t>
      </w:r>
    </w:p>
    <w:p w14:paraId="51D08C6E" w14:textId="77777777" w:rsidR="008261BF" w:rsidRPr="00DF7D44" w:rsidRDefault="008261BF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4864F947" w14:textId="77777777" w:rsidR="00937CD7" w:rsidRDefault="00937CD7" w:rsidP="00937CD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Public Participation.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64BC0477" w14:textId="77777777" w:rsidR="00937CD7" w:rsidRDefault="00937CD7" w:rsidP="00937C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1C0423BF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Members of the public 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are invited to ask questions, make representations, or submit comments on any item on the agenda. This is 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LIMITED TO THREE MINUTES PER PERSON – 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at the sole discretion of the Chairman.</w:t>
      </w:r>
    </w:p>
    <w:p w14:paraId="67F64F4B" w14:textId="77777777" w:rsidR="008261BF" w:rsidRDefault="008261BF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57FEB7D8" w14:textId="0CBB4C93" w:rsidR="001477BD" w:rsidRDefault="00E96270" w:rsidP="00B07B6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lastRenderedPageBreak/>
        <w:t xml:space="preserve">County </w:t>
      </w: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Lumby</w:t>
      </w:r>
      <w:r w:rsidR="00EB7C4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reported that Shropshire Council was </w:t>
      </w:r>
      <w:r w:rsidR="00AA64B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short of £62m </w:t>
      </w:r>
      <w:r w:rsidR="00122F8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savings were needed. </w:t>
      </w:r>
      <w:r w:rsidR="006B7DC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Services were likely to be cut and </w:t>
      </w:r>
      <w:r w:rsidR="007873A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three hundred</w:t>
      </w:r>
      <w:r w:rsidR="00E4192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staff were to </w:t>
      </w:r>
      <w:r w:rsidR="001F755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lose their jobs</w:t>
      </w:r>
      <w:r w:rsidR="0038556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although </w:t>
      </w:r>
      <w:r w:rsidR="00AE5FB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schools</w:t>
      </w:r>
      <w:r w:rsidR="0038556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would not be involved in job cuts.</w:t>
      </w:r>
      <w:r w:rsidR="005F735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 charge for the emptying of green refuse bins was likely to be introduced and the number of </w:t>
      </w:r>
      <w:r w:rsidR="001477B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refuse </w:t>
      </w:r>
      <w:proofErr w:type="spellStart"/>
      <w:r w:rsidR="001477B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centres</w:t>
      </w:r>
      <w:proofErr w:type="spellEnd"/>
      <w:r w:rsidR="001477B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was likely to be reduced from five to three.</w:t>
      </w:r>
    </w:p>
    <w:p w14:paraId="5EE02482" w14:textId="77777777" w:rsidR="001477BD" w:rsidRDefault="001477BD" w:rsidP="00B07B6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5DC1A0C" w14:textId="40B78305" w:rsidR="00937CD7" w:rsidRDefault="00EB156A" w:rsidP="00B07B6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Lumby reported on the proposed development of </w:t>
      </w:r>
      <w:r w:rsidR="007873A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eight hundred</w:t>
      </w:r>
      <w:r w:rsidR="00555E6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new homes in the Cross Road, Newhouse Lane, </w:t>
      </w:r>
      <w:proofErr w:type="spellStart"/>
      <w:r w:rsidR="00555E6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Patshull</w:t>
      </w:r>
      <w:proofErr w:type="spellEnd"/>
      <w:r w:rsidR="00555E6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EC790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Lane </w:t>
      </w:r>
      <w:r w:rsidR="00555E6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area of Albrighton</w:t>
      </w:r>
      <w:r w:rsidR="00CB4CD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, together with a new school</w:t>
      </w:r>
      <w:r w:rsidR="00CF662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, retirement </w:t>
      </w:r>
      <w:r w:rsidR="00925E1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home, retail facilities and a care home. </w:t>
      </w:r>
      <w:r w:rsidR="00FD509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At present the plans were only proposals and </w:t>
      </w:r>
      <w:r w:rsidR="00B271E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consultations at county level were proceeding and </w:t>
      </w:r>
      <w:r w:rsidR="001D7EF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inspectors were likely to decide on the project in October/November 2024. </w:t>
      </w:r>
      <w:r w:rsidR="0053473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land involved is green belt </w:t>
      </w:r>
      <w:r w:rsidR="0006082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it has not been released for development. </w:t>
      </w:r>
      <w:r w:rsidR="00B362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 new Local Plan would need to be developed </w:t>
      </w:r>
      <w:r w:rsidR="00A8542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</w:t>
      </w:r>
      <w:r w:rsidR="000F551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 draft had been approved and sent to </w:t>
      </w:r>
      <w:r w:rsidR="0046487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central government for further comment.</w:t>
      </w:r>
      <w:r w:rsidR="00B362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F9206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</w:t>
      </w:r>
      <w:r w:rsidR="00B362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here are existing </w:t>
      </w:r>
      <w:r w:rsidR="00BC259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local </w:t>
      </w:r>
      <w:r w:rsidR="00B362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concerns</w:t>
      </w:r>
      <w:r w:rsidR="004B3F6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over school places</w:t>
      </w:r>
      <w:r w:rsidR="00A87AB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</w:t>
      </w:r>
      <w:r w:rsidR="0025399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potential </w:t>
      </w:r>
      <w:r w:rsidR="004B3F6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infrastructure</w:t>
      </w:r>
      <w:r w:rsidR="00B362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BC259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pr</w:t>
      </w:r>
      <w:r w:rsidR="0025399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oblems</w:t>
      </w:r>
      <w:r w:rsidR="00BC259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</w:t>
      </w:r>
      <w:r w:rsidR="00251C3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considerable pressure on Albrighton Parish Council to provide an opinion on the proposed scheme which had, to date, been resisted as no </w:t>
      </w:r>
      <w:r w:rsidR="00C922E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plans had been formally received and no planning meeting had taken place. </w:t>
      </w:r>
    </w:p>
    <w:p w14:paraId="13A8F25D" w14:textId="77777777" w:rsidR="00CD1BC2" w:rsidRDefault="00CD1BC2" w:rsidP="00B07B6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1F857DAE" w14:textId="21772D17" w:rsidR="00CD1BC2" w:rsidRDefault="00CD1BC2" w:rsidP="00B07B6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 clerk w</w:t>
      </w:r>
      <w:r w:rsidR="009107D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 </w:t>
      </w:r>
      <w:r w:rsidR="009107D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asked 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</w:t>
      </w:r>
      <w:r w:rsidR="00DD7D5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consult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with </w:t>
      </w:r>
      <w:r w:rsidR="009107D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Albrighton Council </w:t>
      </w:r>
      <w:r w:rsidR="005B0F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and keep members informed of any developments.</w:t>
      </w:r>
    </w:p>
    <w:p w14:paraId="7EA8621F" w14:textId="77777777" w:rsidR="00122F8C" w:rsidRDefault="00122F8C" w:rsidP="00B07B6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47E01906" w14:textId="77777777" w:rsidR="00937CD7" w:rsidRDefault="00937CD7" w:rsidP="00937CD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6A2A61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Report by PCSO Breese on recent burglaries in the </w:t>
      </w:r>
      <w:proofErr w:type="spellStart"/>
      <w:r w:rsidRPr="006A2A61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Boningale</w:t>
      </w:r>
      <w:proofErr w:type="spellEnd"/>
      <w:r w:rsidRPr="006A2A61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area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.</w:t>
      </w:r>
    </w:p>
    <w:p w14:paraId="523A0491" w14:textId="77777777" w:rsidR="00B07B6B" w:rsidRDefault="00B07B6B" w:rsidP="00B07B6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00EA889" w14:textId="300A54AC" w:rsidR="00B07B6B" w:rsidRPr="008C571F" w:rsidRDefault="008C571F" w:rsidP="00B07B6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 w:rsidRPr="008C571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PCSO</w:t>
      </w:r>
      <w:r w:rsidR="00F13CA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Breese was unable to attend the meeting</w:t>
      </w:r>
      <w:r w:rsidR="008921D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67303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but a written report </w:t>
      </w:r>
      <w:r w:rsidR="00F8675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on recent burglaries </w:t>
      </w:r>
      <w:r w:rsidR="0067303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was </w:t>
      </w:r>
      <w:r w:rsidR="00F8675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made available. </w:t>
      </w:r>
    </w:p>
    <w:p w14:paraId="7B2CCCC6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00B8C0B8" w14:textId="77777777" w:rsidR="00937CD7" w:rsidRDefault="00937CD7" w:rsidP="00937CD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Minutes of the previous meeting (enclosure).</w:t>
      </w:r>
    </w:p>
    <w:p w14:paraId="4AC5FED4" w14:textId="77777777" w:rsidR="00937CD7" w:rsidRDefault="00937CD7" w:rsidP="00937C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28CDD665" w14:textId="28D3605F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receive the minutes of the meeting held on 6</w:t>
      </w:r>
      <w:r w:rsidRPr="00935188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496AA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December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2023.</w:t>
      </w:r>
    </w:p>
    <w:p w14:paraId="47BF81D0" w14:textId="77777777" w:rsidR="005B0FAA" w:rsidRDefault="005B0FAA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0E9DF825" w14:textId="11E6D89B" w:rsidR="00786583" w:rsidRDefault="00A3375C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Vilton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proposed that </w:t>
      </w:r>
      <w:r w:rsidR="00E414C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minutes were a true and accurate record which was seconded by </w:t>
      </w:r>
      <w:proofErr w:type="spellStart"/>
      <w:r w:rsidR="00E414C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</w:t>
      </w:r>
      <w:proofErr w:type="spellEnd"/>
      <w:r w:rsidR="00E414C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F4463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Gilson- Caldwell and unanim</w:t>
      </w:r>
      <w:r w:rsidR="0078658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ously </w:t>
      </w:r>
      <w:r w:rsidR="000D5E2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agreed by</w:t>
      </w:r>
      <w:r w:rsidR="0078658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Council.</w:t>
      </w:r>
    </w:p>
    <w:p w14:paraId="7BA6BBA7" w14:textId="548542F1" w:rsidR="00937CD7" w:rsidRDefault="00E414C9" w:rsidP="0078658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A3375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6133DB3E" w14:textId="77777777" w:rsidR="00B9648E" w:rsidRDefault="00B9648E" w:rsidP="0078658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3E508103" w14:textId="77777777" w:rsidR="00B9648E" w:rsidRDefault="00B9648E" w:rsidP="0078658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0509F244" w14:textId="77777777" w:rsidR="00B9648E" w:rsidRDefault="00B9648E" w:rsidP="0078658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309C0491" w14:textId="77777777" w:rsidR="00B9648E" w:rsidRDefault="00B9648E" w:rsidP="0078658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E8B9C94" w14:textId="77777777" w:rsidR="00B9648E" w:rsidRDefault="00B9648E" w:rsidP="0078658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4679E323" w14:textId="77777777" w:rsidR="00937CD7" w:rsidRDefault="00937CD7" w:rsidP="00937CD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Matters arising.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4D0B9E17" w14:textId="77777777" w:rsidR="00937CD7" w:rsidRDefault="00937CD7" w:rsidP="00937CD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1BCB32B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consider any issues arising from the minutes that are not included on the agenda.</w:t>
      </w:r>
    </w:p>
    <w:p w14:paraId="04DB0E50" w14:textId="77777777" w:rsidR="00B9648E" w:rsidRDefault="00B9648E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16B8E2E3" w14:textId="1DDAD47F" w:rsidR="00B9648E" w:rsidRDefault="00B9648E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None.</w:t>
      </w:r>
    </w:p>
    <w:p w14:paraId="4F325827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596CC0B6" w14:textId="77777777" w:rsidR="00937CD7" w:rsidRDefault="00937CD7" w:rsidP="00937CD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Correspondence</w:t>
      </w:r>
    </w:p>
    <w:p w14:paraId="3C29D937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2C7ED751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review any outstanding correspondence that has been received since the last meeting.</w:t>
      </w:r>
    </w:p>
    <w:p w14:paraId="581AAC30" w14:textId="77777777" w:rsidR="00B9648E" w:rsidRDefault="00B9648E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8BF5C10" w14:textId="29BA31C4" w:rsidR="00BC2DA1" w:rsidRDefault="00B9648E" w:rsidP="00BC2DA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Clerk </w:t>
      </w:r>
      <w:r w:rsidR="00B504D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provided information on </w:t>
      </w:r>
      <w:r w:rsidR="00AF6C1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outdoor gym </w:t>
      </w:r>
      <w:r w:rsidR="000160D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equipment,</w:t>
      </w:r>
      <w:r w:rsidR="00AF6C1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2F695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but members agreed that it was not relevant to the </w:t>
      </w:r>
      <w:proofErr w:type="spellStart"/>
      <w:r w:rsidR="002F695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Boningale</w:t>
      </w:r>
      <w:proofErr w:type="spellEnd"/>
      <w:r w:rsidR="002F695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area.</w:t>
      </w:r>
    </w:p>
    <w:p w14:paraId="19170B15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410D123" w14:textId="77777777" w:rsidR="00937CD7" w:rsidRPr="002F4251" w:rsidRDefault="00937CD7" w:rsidP="00937CD7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2F4251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To approve accounts for payment:</w:t>
      </w:r>
    </w:p>
    <w:p w14:paraId="34340182" w14:textId="77777777" w:rsidR="00937CD7" w:rsidRPr="002F4251" w:rsidRDefault="00937CD7" w:rsidP="00937CD7">
      <w:pPr>
        <w:spacing w:line="259" w:lineRule="auto"/>
        <w:ind w:left="720"/>
        <w:contextualSpacing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A2AB13E" w14:textId="77777777" w:rsidR="00937CD7" w:rsidRPr="0006094B" w:rsidRDefault="00937CD7" w:rsidP="00937CD7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2F425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Staffing - £300.0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0</w:t>
      </w:r>
    </w:p>
    <w:p w14:paraId="62DE6945" w14:textId="77777777" w:rsidR="00937CD7" w:rsidRDefault="00937CD7" w:rsidP="00937CD7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D-DAY 80 Flag</w:t>
      </w:r>
    </w:p>
    <w:p w14:paraId="1E2811B5" w14:textId="77777777" w:rsidR="00BC2DA1" w:rsidRDefault="00BC2DA1" w:rsidP="00BC2DA1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5393E116" w14:textId="44AEDDC4" w:rsidR="00BC2DA1" w:rsidRPr="00521149" w:rsidRDefault="002D09CA" w:rsidP="00BC2DA1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Keeton proposed that the two payments should be </w:t>
      </w:r>
      <w:r w:rsidR="000160D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approved,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which was seconded by </w:t>
      </w: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DF5A3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Gilson-Caldwell and unanimously agreed </w:t>
      </w:r>
      <w:r w:rsidR="00156A1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by Council.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09795C6E" w14:textId="77777777" w:rsidR="00937CD7" w:rsidRDefault="00937CD7" w:rsidP="00937CD7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0FDB8BB4" w14:textId="45E5CB2E" w:rsidR="00937CD7" w:rsidRDefault="00937CD7" w:rsidP="00937CD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Financial statement – </w:t>
      </w:r>
      <w:r w:rsidR="00893DAA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March 2024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(enclosure).</w:t>
      </w:r>
    </w:p>
    <w:p w14:paraId="3F2BD5F2" w14:textId="77777777" w:rsidR="00156A14" w:rsidRDefault="00156A14" w:rsidP="00156A1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02E98C15" w14:textId="1DA6556B" w:rsidR="00156A14" w:rsidRPr="00156A14" w:rsidRDefault="00156A14" w:rsidP="00156A1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Clerk </w:t>
      </w:r>
      <w:r w:rsidR="004E2C0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commented on </w:t>
      </w:r>
      <w:r w:rsidR="00CB192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</w:t>
      </w:r>
      <w:r w:rsidR="004E270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latest statement of accounts up to 12</w:t>
      </w:r>
      <w:r w:rsidR="004E270A" w:rsidRPr="004E270A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4E270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March 2024 which showed resources avail</w:t>
      </w:r>
      <w:r w:rsidR="0085415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able to be £2,492.26, a figure which was unlikely </w:t>
      </w:r>
      <w:r w:rsidR="00CD2FF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change before the end of the financial year. Members agreed that this </w:t>
      </w:r>
      <w:r w:rsidR="003F352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was a satisfactory reserve figure requiring no increase to the precept for 2024/25</w:t>
      </w:r>
      <w:r w:rsidR="000E40E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748B4484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DD06AC6" w14:textId="77777777" w:rsidR="00937CD7" w:rsidRDefault="00937CD7" w:rsidP="00937CD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Future meetings – dates for council meetings during the 2024/25 financial year and the Annual Parish Meeting.</w:t>
      </w:r>
    </w:p>
    <w:p w14:paraId="3C91DA0A" w14:textId="77777777" w:rsidR="000E40E3" w:rsidRDefault="000E40E3" w:rsidP="000E40E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C98D6C5" w14:textId="77777777" w:rsidR="00DA3595" w:rsidRDefault="000E40E3" w:rsidP="000E40E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After discussion members agree</w:t>
      </w:r>
      <w:r w:rsidR="001203A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d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the following date</w:t>
      </w:r>
      <w:r w:rsidR="001203A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 for the forthcoming financial year 2024/25</w:t>
      </w:r>
      <w:r w:rsidR="00DA359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:</w:t>
      </w:r>
    </w:p>
    <w:p w14:paraId="355FCA10" w14:textId="77777777" w:rsidR="00DA3595" w:rsidRDefault="00DA3595" w:rsidP="000E40E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325C772F" w14:textId="7D3C17D9" w:rsidR="000E40E3" w:rsidRDefault="00DA3595" w:rsidP="00DA359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Annual Parish Meeting – 29</w:t>
      </w:r>
      <w:r w:rsidRPr="00DA3595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May</w:t>
      </w:r>
      <w:r w:rsidR="00B45A7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 w:rsidR="00B45A7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2024;</w:t>
      </w:r>
      <w:proofErr w:type="gramEnd"/>
    </w:p>
    <w:p w14:paraId="13363898" w14:textId="77DD8DF2" w:rsidR="00DA3595" w:rsidRDefault="002B2400" w:rsidP="00DA359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lastRenderedPageBreak/>
        <w:t>Council meeting – 25</w:t>
      </w:r>
      <w:r w:rsidRPr="002B2400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June</w:t>
      </w:r>
      <w:r w:rsidR="00B45A7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 w:rsidR="00B45A7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2024;</w:t>
      </w:r>
      <w:proofErr w:type="gramEnd"/>
    </w:p>
    <w:p w14:paraId="028886D9" w14:textId="1E19C0DE" w:rsidR="002B2400" w:rsidRDefault="002B2400" w:rsidP="00DA359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 meeting – 24</w:t>
      </w:r>
      <w:r w:rsidRPr="002B2400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September</w:t>
      </w:r>
      <w:r w:rsidR="00B45A7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 w:rsidR="00B45A7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2024;</w:t>
      </w:r>
      <w:proofErr w:type="gramEnd"/>
    </w:p>
    <w:p w14:paraId="03A290FF" w14:textId="5E133E64" w:rsidR="002B2400" w:rsidRDefault="00B45A7D" w:rsidP="00DA359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 meeting – 3</w:t>
      </w:r>
      <w:r w:rsidRPr="00B45A7D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rd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December </w:t>
      </w:r>
      <w:proofErr w:type="gram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2024;</w:t>
      </w:r>
      <w:proofErr w:type="gramEnd"/>
    </w:p>
    <w:p w14:paraId="6B5F7D93" w14:textId="3AF7AA50" w:rsidR="00B45A7D" w:rsidRPr="00DA3595" w:rsidRDefault="00E17CAF" w:rsidP="00DA359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 meeting – 11</w:t>
      </w:r>
      <w:r w:rsidRPr="00E17CAF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March 2025. </w:t>
      </w:r>
    </w:p>
    <w:p w14:paraId="5F9CFA48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43A7985" w14:textId="77777777" w:rsidR="00937CD7" w:rsidRDefault="00937CD7" w:rsidP="00937CD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Discussion on the latest developments at the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Pepperhill</w:t>
      </w:r>
      <w:proofErr w:type="spell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Solar Farm site.</w:t>
      </w:r>
    </w:p>
    <w:p w14:paraId="495200C8" w14:textId="77777777" w:rsidR="00011409" w:rsidRDefault="00011409" w:rsidP="0001140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7A5AEB1" w14:textId="43C86A18" w:rsidR="00011409" w:rsidRPr="0022209A" w:rsidRDefault="0022209A" w:rsidP="0001140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 w:rsidRPr="0022209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</w:t>
      </w:r>
      <w:proofErr w:type="spellEnd"/>
      <w:r w:rsidRPr="0022209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Keaton</w:t>
      </w:r>
      <w:r w:rsidR="004455D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informed members that</w:t>
      </w:r>
      <w:r w:rsidR="009E167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work on the </w:t>
      </w:r>
      <w:proofErr w:type="spellStart"/>
      <w:r w:rsidR="009E167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Pepperhill</w:t>
      </w:r>
      <w:proofErr w:type="spellEnd"/>
      <w:r w:rsidR="009E167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Solar Farm</w:t>
      </w:r>
      <w:r w:rsidR="00D2171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was due to start in the late summer</w:t>
      </w:r>
      <w:r w:rsidR="0079637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 There were no other developments to note.</w:t>
      </w:r>
      <w:r w:rsidR="00D2171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7254A33A" w14:textId="77777777" w:rsidR="00937CD7" w:rsidRPr="0022209A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3406E5F3" w14:textId="77777777" w:rsidR="00937CD7" w:rsidRDefault="00937CD7" w:rsidP="00937CD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Road safety issues in the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Boningale</w:t>
      </w:r>
      <w:proofErr w:type="spell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area.</w:t>
      </w:r>
    </w:p>
    <w:p w14:paraId="23E197ED" w14:textId="77777777" w:rsidR="00796370" w:rsidRDefault="00796370" w:rsidP="0079637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BB91DD1" w14:textId="100F50D0" w:rsidR="0084479E" w:rsidRPr="0084479E" w:rsidRDefault="00217BA9" w:rsidP="0079637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Chairman reported that </w:t>
      </w:r>
      <w:r w:rsidR="001726E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Shropshire Council had allocated </w:t>
      </w:r>
      <w:r w:rsidR="009B0C7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no money for road improvements in the area </w:t>
      </w:r>
      <w:r w:rsidR="0051390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for the next financial year</w:t>
      </w:r>
      <w:r w:rsidR="002A727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 There were still many instances of m</w:t>
      </w:r>
      <w:r w:rsidR="00FF7D3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</w:t>
      </w:r>
      <w:r w:rsidR="002A727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torists speeding </w:t>
      </w:r>
      <w:r w:rsidR="00FF7D3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on local roads and heavy traffic </w:t>
      </w:r>
      <w:r w:rsidR="009B736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was causing problems with grass verges. Potholes were still a problem and there had been </w:t>
      </w:r>
      <w:r w:rsidR="00F50F7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cases of flooding caused by the heavy winter rain.</w:t>
      </w:r>
      <w:r w:rsidR="002523B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 letter had been sent by </w:t>
      </w:r>
      <w:proofErr w:type="spellStart"/>
      <w:r w:rsidR="002523B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</w:t>
      </w:r>
      <w:proofErr w:type="spellEnd"/>
      <w:r w:rsidR="002523B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Burgess reminding the county </w:t>
      </w:r>
      <w:r w:rsidR="00283BE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of the difficulties faced by residents in the area.</w:t>
      </w:r>
    </w:p>
    <w:p w14:paraId="07B07B1D" w14:textId="77777777" w:rsidR="00937CD7" w:rsidRPr="0062392A" w:rsidRDefault="00937CD7" w:rsidP="00937CD7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86FC73A" w14:textId="77777777" w:rsidR="00937CD7" w:rsidRDefault="00937CD7" w:rsidP="00937CD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Consideration of the boningaleparishcouncil.co.uk domain and the failure of the associated council email addresses. </w:t>
      </w:r>
    </w:p>
    <w:p w14:paraId="1761E1FB" w14:textId="77777777" w:rsidR="00283BE5" w:rsidRDefault="00283BE5" w:rsidP="00283BE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1334B7D" w14:textId="74099070" w:rsidR="00283BE5" w:rsidRPr="00283BE5" w:rsidRDefault="009473DC" w:rsidP="006C245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Keeton </w:t>
      </w:r>
      <w:r w:rsidR="004570F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reported that the latest update had meant that the council email service was now working</w:t>
      </w:r>
      <w:r w:rsidR="006C245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but there would be more changes </w:t>
      </w:r>
      <w:r w:rsidR="006261A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in 2026. NALC wanted councils to use </w:t>
      </w:r>
      <w:proofErr w:type="gramStart"/>
      <w:r w:rsidR="006261A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 </w:t>
      </w:r>
      <w:r w:rsidR="00954F9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  <w:proofErr w:type="gramEnd"/>
      <w:r w:rsidR="00954F9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gov.uk </w:t>
      </w:r>
      <w:r w:rsidR="00C8598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domain </w:t>
      </w:r>
      <w:r w:rsidR="00954F9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but the conversion </w:t>
      </w:r>
      <w:r w:rsidR="00875A7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would be </w:t>
      </w:r>
      <w:r w:rsidR="000D5E2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costly.</w:t>
      </w:r>
      <w:r w:rsidR="00E8609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Councilor Keeton had enrolled on an IT course which </w:t>
      </w:r>
      <w:r w:rsidR="008A146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should </w:t>
      </w:r>
      <w:r w:rsidR="00540F2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help </w:t>
      </w:r>
      <w:r w:rsidR="006A319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regarding </w:t>
      </w:r>
      <w:r w:rsidR="00540F2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any future </w:t>
      </w:r>
      <w:r w:rsidR="000D5E2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upgrades,</w:t>
      </w:r>
      <w:r w:rsidR="00C8598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he would be pleased to provide feedback </w:t>
      </w:r>
      <w:r w:rsidR="00633BC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</w:t>
      </w:r>
      <w:r w:rsidR="009244C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members</w:t>
      </w:r>
      <w:r w:rsidR="00633BC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at the next </w:t>
      </w:r>
      <w:r w:rsidR="009244C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Council </w:t>
      </w:r>
      <w:r w:rsidR="00633BC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meeting. </w:t>
      </w:r>
    </w:p>
    <w:p w14:paraId="133ABEAF" w14:textId="77777777" w:rsidR="00937CD7" w:rsidRPr="00F46DD4" w:rsidRDefault="00937CD7" w:rsidP="00937CD7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FB20568" w14:textId="77777777" w:rsidR="00937CD7" w:rsidRDefault="00937CD7" w:rsidP="00937CD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Any outstanding grant requests.</w:t>
      </w:r>
    </w:p>
    <w:p w14:paraId="20B4D5F1" w14:textId="77777777" w:rsidR="009244CD" w:rsidRDefault="009244CD" w:rsidP="009244C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0DCBAB2" w14:textId="4CF92CFF" w:rsidR="009244CD" w:rsidRPr="009244CD" w:rsidRDefault="00B83603" w:rsidP="009244C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There were no outstanding grant requests.</w:t>
      </w:r>
    </w:p>
    <w:p w14:paraId="7B864BB5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E4A5F0F" w14:textId="77777777" w:rsidR="00026830" w:rsidRDefault="00026830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CD1EB93" w14:textId="77777777" w:rsidR="00026830" w:rsidRDefault="00026830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51954F4" w14:textId="77777777" w:rsidR="00026830" w:rsidRDefault="00026830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A13524B" w14:textId="77777777" w:rsidR="00937CD7" w:rsidRDefault="00937CD7" w:rsidP="00937CD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Further consideration of the equal opportunities and GDPR policies and consideration of the need for a Risk Management policy (enclosure).</w:t>
      </w:r>
    </w:p>
    <w:p w14:paraId="4CDD56F4" w14:textId="77777777" w:rsidR="00B83603" w:rsidRDefault="00B83603" w:rsidP="00B8360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C7998CA" w14:textId="596D1961" w:rsidR="00B83603" w:rsidRDefault="00BD1AA3" w:rsidP="00B836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Councillors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noted that the Clerk had no job </w:t>
      </w:r>
      <w:r w:rsidR="00FC15D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description,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02683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the Clerk was asked to provide </w:t>
      </w:r>
      <w:r w:rsidR="00B268F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some examples from similar sized council</w:t>
      </w:r>
      <w:r w:rsidR="00F3569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</w:t>
      </w:r>
      <w:r w:rsidR="00B268F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for consideration at the next meeting.</w:t>
      </w:r>
    </w:p>
    <w:p w14:paraId="443A7E8E" w14:textId="77777777" w:rsidR="0060230A" w:rsidRDefault="0060230A" w:rsidP="00B836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4B0E4A40" w14:textId="59E60665" w:rsidR="0060230A" w:rsidRPr="00B83603" w:rsidRDefault="0060230A" w:rsidP="00B8360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Members also agreed to further consider the Risk Management draft </w:t>
      </w:r>
      <w:r w:rsidR="0096445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policy at the next meeting of the Council.</w:t>
      </w:r>
    </w:p>
    <w:p w14:paraId="0248E4B0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179D475" w14:textId="62EB350E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     1</w:t>
      </w:r>
      <w:r w:rsidR="004F4F9F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6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.Update on the arrangements for the D-Day 80 commemoration  </w:t>
      </w:r>
    </w:p>
    <w:p w14:paraId="79D85FE6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           celebrations to be held on 6</w:t>
      </w:r>
      <w:r w:rsidRPr="001E7352">
        <w:rPr>
          <w:rFonts w:ascii="Calibri" w:eastAsia="Times New Roman" w:hAnsi="Calibri" w:cs="Calibri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June 2024 after consultations with   </w:t>
      </w:r>
    </w:p>
    <w:p w14:paraId="7CE3F1C3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           Albrighton Parish Council.</w:t>
      </w:r>
    </w:p>
    <w:p w14:paraId="0967DFB8" w14:textId="77777777" w:rsidR="00B213C7" w:rsidRDefault="00B213C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843C9F5" w14:textId="6CCB5AF3" w:rsidR="00B213C7" w:rsidRPr="00B213C7" w:rsidRDefault="006859E9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Nothing had been heard from Albrighton Parish Council regarding their plans for the D-Day 80 commemoration</w:t>
      </w:r>
      <w:r w:rsidR="001870A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. The </w:t>
      </w:r>
      <w:r w:rsidR="00D452F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official flag had been purchased by </w:t>
      </w:r>
      <w:proofErr w:type="spellStart"/>
      <w:r w:rsidR="00A4778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Boningale</w:t>
      </w:r>
      <w:proofErr w:type="spellEnd"/>
      <w:r w:rsidR="00A4778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D452F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Council </w:t>
      </w:r>
      <w:r w:rsidR="0048520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which would be flown on the church </w:t>
      </w:r>
      <w:r w:rsidR="003B1BC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</w:t>
      </w:r>
      <w:r w:rsidR="0048520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 dedicated service </w:t>
      </w:r>
      <w:r w:rsidR="003B1BC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is to be held </w:t>
      </w:r>
      <w:r w:rsidR="00F57E3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commemorate the </w:t>
      </w:r>
      <w:r w:rsidR="00F9371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event</w:t>
      </w:r>
      <w:r w:rsidR="00F57E3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 </w:t>
      </w:r>
    </w:p>
    <w:p w14:paraId="4FBEC5BE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4B4E642" w14:textId="08992040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     1</w:t>
      </w:r>
      <w:r w:rsidR="004F4F9F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7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.Any outstanding planning applications.</w:t>
      </w:r>
    </w:p>
    <w:p w14:paraId="780F8F6D" w14:textId="77777777" w:rsidR="00F93710" w:rsidRDefault="00F93710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17DCF52" w14:textId="34D7E41A" w:rsidR="00F93710" w:rsidRPr="00F93710" w:rsidRDefault="00F93710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There were no outstanding</w:t>
      </w:r>
      <w:r w:rsidR="008D0CC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planning applications.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0AF262D2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0FC5DAE6" w14:textId="6C79C5DD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     1</w:t>
      </w:r>
      <w:r w:rsidR="004F4F9F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8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.Items for inclusion on the next agenda.</w:t>
      </w:r>
    </w:p>
    <w:p w14:paraId="673DE1A2" w14:textId="77777777" w:rsidR="008D0CCE" w:rsidRDefault="008D0CCE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9C2EDB5" w14:textId="661493F4" w:rsidR="008D0CCE" w:rsidRDefault="003050F5" w:rsidP="0029132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Albrighton housing development by </w:t>
      </w: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Boningale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Homes,</w:t>
      </w:r>
      <w:r w:rsidR="005416B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road traffic problems, </w:t>
      </w:r>
      <w:r w:rsidR="0029132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</w:t>
      </w:r>
      <w:proofErr w:type="spellStart"/>
      <w:r w:rsidR="0029132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Pepperhill</w:t>
      </w:r>
      <w:proofErr w:type="spellEnd"/>
      <w:r w:rsidR="0029132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Solar Farm development, </w:t>
      </w:r>
      <w:r w:rsidR="00B05B2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Draft Risk Management policy and possible job descriptions for the Clerk, </w:t>
      </w:r>
      <w:r w:rsidR="0048473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report on the IT course by </w:t>
      </w:r>
      <w:proofErr w:type="spellStart"/>
      <w:r w:rsidR="0048473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</w:t>
      </w:r>
      <w:proofErr w:type="spellEnd"/>
      <w:r w:rsidR="0048473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Keeton, </w:t>
      </w:r>
      <w:r w:rsidR="001F7E2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grant requests and footpath improvements were all identified for inclusion on the next Council meeting agenda.</w:t>
      </w:r>
    </w:p>
    <w:p w14:paraId="6F552E2E" w14:textId="77777777" w:rsidR="00F5193F" w:rsidRDefault="00F5193F" w:rsidP="0029132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03D9979B" w14:textId="011ECA92" w:rsidR="00F5193F" w:rsidRDefault="00F5193F" w:rsidP="0029132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Chairman informed members that he would be stepping down </w:t>
      </w:r>
      <w:r w:rsidR="008A2D2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after the Annual Parish Meeting to be held on </w:t>
      </w:r>
      <w:r w:rsidR="00891D2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29</w:t>
      </w:r>
      <w:r w:rsidR="00891D24" w:rsidRPr="00891D24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891D2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May and he thanked </w:t>
      </w:r>
      <w:proofErr w:type="spellStart"/>
      <w:r w:rsidR="00891D2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Councillors</w:t>
      </w:r>
      <w:proofErr w:type="spellEnd"/>
      <w:r w:rsidR="00891D2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for </w:t>
      </w:r>
      <w:r w:rsidR="00AE534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all</w:t>
      </w:r>
      <w:r w:rsidR="00891D2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the help he had received during his period of office.</w:t>
      </w:r>
    </w:p>
    <w:p w14:paraId="161268F8" w14:textId="77777777" w:rsidR="002702DB" w:rsidRDefault="002702DB" w:rsidP="0029132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AA211A9" w14:textId="3E41D689" w:rsidR="002702DB" w:rsidRPr="008D0CCE" w:rsidRDefault="002702DB" w:rsidP="0029132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Clerk also informed members that he would be leaving his post </w:t>
      </w:r>
      <w:r w:rsidR="00133DC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after the next Council elections were held </w:t>
      </w:r>
      <w:r w:rsidR="004F474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in May 2025.</w:t>
      </w:r>
    </w:p>
    <w:p w14:paraId="346B5D68" w14:textId="7777777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06D6569F" w14:textId="77777777" w:rsidR="00005A69" w:rsidRDefault="00005A69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5EB2CEF" w14:textId="29A843A7" w:rsidR="00937CD7" w:rsidRDefault="00937CD7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 xml:space="preserve">      1</w:t>
      </w:r>
      <w:r w:rsidR="004F4F9F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9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.Date of next council meeting</w:t>
      </w:r>
      <w:r w:rsidR="00005A69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.</w:t>
      </w:r>
    </w:p>
    <w:p w14:paraId="27C25721" w14:textId="77777777" w:rsidR="00005A69" w:rsidRDefault="00005A69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2CD9443F" w14:textId="77E300F3" w:rsidR="00005A69" w:rsidRDefault="00BD2C64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Annual Parish Meeting would be held on </w:t>
      </w:r>
      <w:r w:rsidR="008F7DE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Wednesday, 29</w:t>
      </w:r>
      <w:r w:rsidR="008F7DE5" w:rsidRPr="008F7DE5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8F7DE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May and the next Parish Council meeting would be held on</w:t>
      </w:r>
      <w:r w:rsidR="00F73EA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Tuesday 25</w:t>
      </w:r>
      <w:r w:rsidR="00F73EA6" w:rsidRPr="00F73EA6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F73EA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June</w:t>
      </w:r>
      <w:r w:rsidR="0097177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. </w:t>
      </w:r>
    </w:p>
    <w:p w14:paraId="08B0D1F4" w14:textId="77777777" w:rsidR="0097177B" w:rsidRDefault="0097177B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18893990" w14:textId="5E1B42EB" w:rsidR="0097177B" w:rsidRDefault="0097177B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There being no further business the meeting concluded at </w:t>
      </w:r>
      <w:r w:rsidR="00676B8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8.43 pm.</w:t>
      </w:r>
    </w:p>
    <w:p w14:paraId="604B9B9D" w14:textId="77777777" w:rsidR="00676B84" w:rsidRDefault="00676B84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72175786" w14:textId="77777777" w:rsidR="00676B84" w:rsidRDefault="00676B84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15A29AE8" w14:textId="77777777" w:rsidR="00676B84" w:rsidRDefault="00676B84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764C5F30" w14:textId="77777777" w:rsidR="00676B84" w:rsidRDefault="00676B84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1439FC28" w14:textId="77777777" w:rsidR="00676B84" w:rsidRDefault="00676B84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B6F290D" w14:textId="77777777" w:rsidR="00676B84" w:rsidRDefault="00676B84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941BA6B" w14:textId="77777777" w:rsidR="00676B84" w:rsidRDefault="00676B84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A0ED61D" w14:textId="6C98F69B" w:rsidR="00676B84" w:rsidRDefault="00676B84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Signed………………………………………………………………………………</w:t>
      </w:r>
    </w:p>
    <w:p w14:paraId="0E9D905B" w14:textId="6184E894" w:rsidR="00676B84" w:rsidRPr="00005A69" w:rsidRDefault="00676B84" w:rsidP="00937CD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Chairman</w:t>
      </w:r>
      <w:r w:rsidR="003D0A2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="003D0A2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Boningale</w:t>
      </w:r>
      <w:proofErr w:type="spellEnd"/>
      <w:r w:rsidR="003D0A2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Parish Council</w:t>
      </w:r>
    </w:p>
    <w:p w14:paraId="0303E469" w14:textId="77777777" w:rsidR="00005A69" w:rsidRDefault="00005A69" w:rsidP="00937CD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8FCE7C9" w14:textId="77777777" w:rsidR="003C22AD" w:rsidRPr="00937CD7" w:rsidRDefault="003C22AD" w:rsidP="001D15DD">
      <w:pPr>
        <w:pStyle w:val="NoSpacing"/>
        <w:rPr>
          <w:sz w:val="24"/>
          <w:szCs w:val="24"/>
          <w:lang w:val="en-US"/>
        </w:rPr>
      </w:pPr>
    </w:p>
    <w:sectPr w:rsidR="003C22AD" w:rsidRPr="00937C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3167" w14:textId="77777777" w:rsidR="0005267E" w:rsidRDefault="0005267E" w:rsidP="003A3132">
      <w:pPr>
        <w:spacing w:after="0" w:line="240" w:lineRule="auto"/>
      </w:pPr>
      <w:r>
        <w:separator/>
      </w:r>
    </w:p>
  </w:endnote>
  <w:endnote w:type="continuationSeparator" w:id="0">
    <w:p w14:paraId="2237FF59" w14:textId="77777777" w:rsidR="0005267E" w:rsidRDefault="0005267E" w:rsidP="003A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29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111B0" w14:textId="0BF3B64B" w:rsidR="001035AD" w:rsidRDefault="001035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01506" w14:textId="77777777" w:rsidR="001035AD" w:rsidRDefault="00103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8FAF" w14:textId="77777777" w:rsidR="0005267E" w:rsidRDefault="0005267E" w:rsidP="003A3132">
      <w:pPr>
        <w:spacing w:after="0" w:line="240" w:lineRule="auto"/>
      </w:pPr>
      <w:r>
        <w:separator/>
      </w:r>
    </w:p>
  </w:footnote>
  <w:footnote w:type="continuationSeparator" w:id="0">
    <w:p w14:paraId="3AE59FE9" w14:textId="77777777" w:rsidR="0005267E" w:rsidRDefault="0005267E" w:rsidP="003A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3EDA" w14:textId="120111C2" w:rsidR="003A3132" w:rsidRDefault="003A3132">
    <w:pPr>
      <w:pStyle w:val="Header"/>
    </w:pPr>
    <w:r>
      <w:t>Boningale Parish Council</w:t>
    </w:r>
    <w:r w:rsidR="001035AD">
      <w:t xml:space="preserve"> – 12th March 2024</w:t>
    </w:r>
  </w:p>
  <w:p w14:paraId="606FD9FC" w14:textId="77777777" w:rsidR="003A3132" w:rsidRDefault="003A3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5FFD"/>
    <w:multiLevelType w:val="hybridMultilevel"/>
    <w:tmpl w:val="53F2FB4A"/>
    <w:lvl w:ilvl="0" w:tplc="2000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5FF46762"/>
    <w:multiLevelType w:val="hybridMultilevel"/>
    <w:tmpl w:val="E1D8D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D3789"/>
    <w:multiLevelType w:val="hybridMultilevel"/>
    <w:tmpl w:val="6FFA29B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1005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466980">
    <w:abstractNumId w:val="2"/>
  </w:num>
  <w:num w:numId="3" w16cid:durableId="686636219">
    <w:abstractNumId w:val="1"/>
  </w:num>
  <w:num w:numId="4" w16cid:durableId="3889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9F"/>
    <w:rsid w:val="00005A69"/>
    <w:rsid w:val="00011409"/>
    <w:rsid w:val="00012118"/>
    <w:rsid w:val="000160DB"/>
    <w:rsid w:val="00026830"/>
    <w:rsid w:val="0005267E"/>
    <w:rsid w:val="0006082F"/>
    <w:rsid w:val="00077A36"/>
    <w:rsid w:val="000812ED"/>
    <w:rsid w:val="00085215"/>
    <w:rsid w:val="000D5E28"/>
    <w:rsid w:val="000E40E3"/>
    <w:rsid w:val="000F551D"/>
    <w:rsid w:val="001035AD"/>
    <w:rsid w:val="001203AB"/>
    <w:rsid w:val="00122F8C"/>
    <w:rsid w:val="00133DCE"/>
    <w:rsid w:val="001477BD"/>
    <w:rsid w:val="00156A14"/>
    <w:rsid w:val="001726ED"/>
    <w:rsid w:val="001870AD"/>
    <w:rsid w:val="001C0D1E"/>
    <w:rsid w:val="001C25B0"/>
    <w:rsid w:val="001D15DD"/>
    <w:rsid w:val="001D7EF6"/>
    <w:rsid w:val="001F7555"/>
    <w:rsid w:val="001F7E22"/>
    <w:rsid w:val="0021580E"/>
    <w:rsid w:val="00217BA9"/>
    <w:rsid w:val="0022209A"/>
    <w:rsid w:val="00246D61"/>
    <w:rsid w:val="00251C3C"/>
    <w:rsid w:val="002523BF"/>
    <w:rsid w:val="00253990"/>
    <w:rsid w:val="00257167"/>
    <w:rsid w:val="002702DB"/>
    <w:rsid w:val="00283BE5"/>
    <w:rsid w:val="0029132D"/>
    <w:rsid w:val="002A7278"/>
    <w:rsid w:val="002B2400"/>
    <w:rsid w:val="002D09CA"/>
    <w:rsid w:val="002F6952"/>
    <w:rsid w:val="00304308"/>
    <w:rsid w:val="003050F5"/>
    <w:rsid w:val="00357437"/>
    <w:rsid w:val="0036599F"/>
    <w:rsid w:val="00366687"/>
    <w:rsid w:val="00385567"/>
    <w:rsid w:val="003A3132"/>
    <w:rsid w:val="003B1BCD"/>
    <w:rsid w:val="003C22AD"/>
    <w:rsid w:val="003D0A23"/>
    <w:rsid w:val="003F2084"/>
    <w:rsid w:val="003F3525"/>
    <w:rsid w:val="004455DE"/>
    <w:rsid w:val="004570F7"/>
    <w:rsid w:val="0046487C"/>
    <w:rsid w:val="0048473C"/>
    <w:rsid w:val="0048520A"/>
    <w:rsid w:val="00496AA5"/>
    <w:rsid w:val="004B3F69"/>
    <w:rsid w:val="004E270A"/>
    <w:rsid w:val="004E2C0D"/>
    <w:rsid w:val="004F4747"/>
    <w:rsid w:val="004F4F9F"/>
    <w:rsid w:val="0051390A"/>
    <w:rsid w:val="0053473E"/>
    <w:rsid w:val="00540F2E"/>
    <w:rsid w:val="005416B9"/>
    <w:rsid w:val="00555E67"/>
    <w:rsid w:val="005B0FAA"/>
    <w:rsid w:val="005F7358"/>
    <w:rsid w:val="0060230A"/>
    <w:rsid w:val="006261A6"/>
    <w:rsid w:val="00633BCF"/>
    <w:rsid w:val="0067303F"/>
    <w:rsid w:val="00676B84"/>
    <w:rsid w:val="006859E9"/>
    <w:rsid w:val="006A3194"/>
    <w:rsid w:val="006B7DC8"/>
    <w:rsid w:val="006C245A"/>
    <w:rsid w:val="006C2A99"/>
    <w:rsid w:val="00714DFE"/>
    <w:rsid w:val="00786583"/>
    <w:rsid w:val="007873A4"/>
    <w:rsid w:val="00796370"/>
    <w:rsid w:val="008261BF"/>
    <w:rsid w:val="0084479E"/>
    <w:rsid w:val="00854156"/>
    <w:rsid w:val="00875A7A"/>
    <w:rsid w:val="00891D24"/>
    <w:rsid w:val="008921D9"/>
    <w:rsid w:val="00893DAA"/>
    <w:rsid w:val="008A1461"/>
    <w:rsid w:val="008A2D29"/>
    <w:rsid w:val="008C571F"/>
    <w:rsid w:val="008D0CCE"/>
    <w:rsid w:val="008F7DE5"/>
    <w:rsid w:val="009107D9"/>
    <w:rsid w:val="009244CD"/>
    <w:rsid w:val="00925E11"/>
    <w:rsid w:val="00937CD7"/>
    <w:rsid w:val="009473DC"/>
    <w:rsid w:val="00954F9B"/>
    <w:rsid w:val="0096445A"/>
    <w:rsid w:val="0097177B"/>
    <w:rsid w:val="009B0C7B"/>
    <w:rsid w:val="009B736F"/>
    <w:rsid w:val="009E167B"/>
    <w:rsid w:val="00A3375C"/>
    <w:rsid w:val="00A47780"/>
    <w:rsid w:val="00A85422"/>
    <w:rsid w:val="00A87ABF"/>
    <w:rsid w:val="00AA64B0"/>
    <w:rsid w:val="00AE5345"/>
    <w:rsid w:val="00AE5FB8"/>
    <w:rsid w:val="00AF6C18"/>
    <w:rsid w:val="00B05B2E"/>
    <w:rsid w:val="00B07B6B"/>
    <w:rsid w:val="00B213C7"/>
    <w:rsid w:val="00B268FF"/>
    <w:rsid w:val="00B271E3"/>
    <w:rsid w:val="00B3078C"/>
    <w:rsid w:val="00B362AA"/>
    <w:rsid w:val="00B4083B"/>
    <w:rsid w:val="00B45A7D"/>
    <w:rsid w:val="00B504DD"/>
    <w:rsid w:val="00B83603"/>
    <w:rsid w:val="00B9648E"/>
    <w:rsid w:val="00BC2590"/>
    <w:rsid w:val="00BC2DA1"/>
    <w:rsid w:val="00BD1AA3"/>
    <w:rsid w:val="00BD2C64"/>
    <w:rsid w:val="00C85984"/>
    <w:rsid w:val="00C922E7"/>
    <w:rsid w:val="00C9427A"/>
    <w:rsid w:val="00CB192C"/>
    <w:rsid w:val="00CB4CD7"/>
    <w:rsid w:val="00CD1BC2"/>
    <w:rsid w:val="00CD2FF7"/>
    <w:rsid w:val="00CF6623"/>
    <w:rsid w:val="00D21711"/>
    <w:rsid w:val="00D452FC"/>
    <w:rsid w:val="00D56403"/>
    <w:rsid w:val="00D74B2C"/>
    <w:rsid w:val="00DA3595"/>
    <w:rsid w:val="00DD4477"/>
    <w:rsid w:val="00DD7D55"/>
    <w:rsid w:val="00DF5A3F"/>
    <w:rsid w:val="00E17CAF"/>
    <w:rsid w:val="00E34CF4"/>
    <w:rsid w:val="00E414C9"/>
    <w:rsid w:val="00E41928"/>
    <w:rsid w:val="00E8609D"/>
    <w:rsid w:val="00E96270"/>
    <w:rsid w:val="00EB156A"/>
    <w:rsid w:val="00EB3FBE"/>
    <w:rsid w:val="00EB7C4D"/>
    <w:rsid w:val="00EC790C"/>
    <w:rsid w:val="00F13CA9"/>
    <w:rsid w:val="00F35692"/>
    <w:rsid w:val="00F44632"/>
    <w:rsid w:val="00F50F72"/>
    <w:rsid w:val="00F5193F"/>
    <w:rsid w:val="00F57E35"/>
    <w:rsid w:val="00F73EA6"/>
    <w:rsid w:val="00F85F8E"/>
    <w:rsid w:val="00F8675E"/>
    <w:rsid w:val="00F92067"/>
    <w:rsid w:val="00F93710"/>
    <w:rsid w:val="00FC15DE"/>
    <w:rsid w:val="00FD509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6093"/>
  <w15:chartTrackingRefBased/>
  <w15:docId w15:val="{283AD6B4-3963-411F-8E62-78BCC730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CD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5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9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3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132"/>
  </w:style>
  <w:style w:type="paragraph" w:styleId="Footer">
    <w:name w:val="footer"/>
    <w:basedOn w:val="Normal"/>
    <w:link w:val="FooterChar"/>
    <w:uiPriority w:val="99"/>
    <w:unhideWhenUsed/>
    <w:rsid w:val="003A3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132"/>
  </w:style>
  <w:style w:type="paragraph" w:styleId="NoSpacing">
    <w:name w:val="No Spacing"/>
    <w:uiPriority w:val="1"/>
    <w:qFormat/>
    <w:rsid w:val="00B40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chris keeton</cp:lastModifiedBy>
  <cp:revision>2</cp:revision>
  <dcterms:created xsi:type="dcterms:W3CDTF">2024-06-18T07:42:00Z</dcterms:created>
  <dcterms:modified xsi:type="dcterms:W3CDTF">2024-06-18T07:42:00Z</dcterms:modified>
</cp:coreProperties>
</file>